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8012" w14:textId="27F59917" w:rsidR="00E7369A" w:rsidRDefault="00E7369A" w:rsidP="00E736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327B8C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号</w:t>
      </w:r>
    </w:p>
    <w:p w14:paraId="562F10F3" w14:textId="77777777" w:rsidR="00E7369A" w:rsidRPr="00E7369A" w:rsidRDefault="00E7369A" w:rsidP="00E7369A">
      <w:pPr>
        <w:rPr>
          <w:rFonts w:ascii="ＭＳ 明朝" w:hAnsi="ＭＳ 明朝"/>
          <w:szCs w:val="21"/>
        </w:rPr>
      </w:pPr>
    </w:p>
    <w:p w14:paraId="66AA0F05" w14:textId="77777777" w:rsidR="00C97A7E" w:rsidRPr="008968E6" w:rsidRDefault="001C7A3B" w:rsidP="007032DE">
      <w:pPr>
        <w:jc w:val="center"/>
        <w:rPr>
          <w:rFonts w:ascii="ＭＳ 明朝" w:hAnsi="ＭＳ 明朝"/>
          <w:sz w:val="32"/>
          <w:szCs w:val="32"/>
        </w:rPr>
      </w:pPr>
      <w:r w:rsidRPr="008968E6">
        <w:rPr>
          <w:rFonts w:ascii="ＭＳ 明朝" w:hAnsi="ＭＳ 明朝" w:hint="eastAsia"/>
          <w:sz w:val="32"/>
          <w:szCs w:val="32"/>
        </w:rPr>
        <w:t>技術提案書</w:t>
      </w:r>
    </w:p>
    <w:p w14:paraId="250F1D5E" w14:textId="77777777" w:rsidR="00E7369A" w:rsidRDefault="00E7369A">
      <w:pPr>
        <w:rPr>
          <w:rFonts w:ascii="ＭＳ 明朝" w:hAnsi="ＭＳ 明朝"/>
          <w:sz w:val="24"/>
        </w:rPr>
      </w:pPr>
    </w:p>
    <w:p w14:paraId="4FE65DDD" w14:textId="77777777" w:rsidR="00F71646" w:rsidRPr="0028649C" w:rsidRDefault="001C7A3B">
      <w:pPr>
        <w:rPr>
          <w:rFonts w:ascii="ＭＳ 明朝" w:hAnsi="ＭＳ 明朝"/>
          <w:b/>
          <w:bCs/>
          <w:szCs w:val="21"/>
        </w:rPr>
      </w:pPr>
      <w:r w:rsidRPr="0028649C">
        <w:rPr>
          <w:rFonts w:ascii="ＭＳ 明朝" w:hAnsi="ＭＳ 明朝" w:hint="eastAsia"/>
          <w:b/>
          <w:bCs/>
          <w:szCs w:val="21"/>
        </w:rPr>
        <w:t>１．技術提案の基本方針、概要</w:t>
      </w:r>
    </w:p>
    <w:p w14:paraId="53ABC266" w14:textId="77777777" w:rsidR="00593CB4" w:rsidRPr="008968E6" w:rsidRDefault="003110F2" w:rsidP="00593C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本業務</w:t>
      </w:r>
      <w:r w:rsidR="00593CB4" w:rsidRPr="008968E6">
        <w:rPr>
          <w:rFonts w:ascii="ＭＳ 明朝" w:hAnsi="ＭＳ 明朝" w:hint="eastAsia"/>
          <w:szCs w:val="21"/>
        </w:rPr>
        <w:t>を実施するにあたっての基本方針と全体的な概要</w:t>
      </w:r>
      <w:r w:rsidR="00FD4C19" w:rsidRPr="008968E6">
        <w:rPr>
          <w:rFonts w:ascii="ＭＳ 明朝" w:hAnsi="ＭＳ 明朝" w:hint="eastAsia"/>
          <w:szCs w:val="21"/>
        </w:rPr>
        <w:t>等</w:t>
      </w:r>
      <w:r w:rsidR="00593CB4" w:rsidRPr="008968E6">
        <w:rPr>
          <w:rFonts w:ascii="ＭＳ 明朝" w:hAnsi="ＭＳ 明朝" w:hint="eastAsia"/>
          <w:szCs w:val="21"/>
        </w:rPr>
        <w:t>を</w:t>
      </w:r>
      <w:r w:rsidR="00E7369A">
        <w:rPr>
          <w:rFonts w:ascii="ＭＳ 明朝" w:hAnsi="ＭＳ 明朝" w:hint="eastAsia"/>
          <w:szCs w:val="21"/>
        </w:rPr>
        <w:t>簡潔に</w:t>
      </w:r>
      <w:r w:rsidR="00593CB4" w:rsidRPr="008968E6">
        <w:rPr>
          <w:rFonts w:ascii="ＭＳ 明朝" w:hAnsi="ＭＳ 明朝" w:hint="eastAsia"/>
          <w:szCs w:val="21"/>
        </w:rPr>
        <w:t>記載すること。</w:t>
      </w:r>
    </w:p>
    <w:p w14:paraId="7F4D9818" w14:textId="77777777" w:rsidR="001C7A3B" w:rsidRPr="00E7369A" w:rsidRDefault="00E7369A" w:rsidP="00E736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必要に応じて</w:t>
      </w:r>
      <w:r w:rsidR="001C7A3B" w:rsidRPr="008968E6">
        <w:rPr>
          <w:rFonts w:ascii="ＭＳ 明朝" w:hAnsi="ＭＳ 明朝" w:hint="eastAsia"/>
          <w:szCs w:val="21"/>
        </w:rPr>
        <w:t>提案内容の特徴が分かるように図表などを用いて記載すること。</w:t>
      </w:r>
    </w:p>
    <w:p w14:paraId="5ED0D723" w14:textId="77777777" w:rsidR="001C7A3B" w:rsidRPr="0028649C" w:rsidRDefault="00E7369A" w:rsidP="001C7A3B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sz w:val="24"/>
        </w:rPr>
        <w:br w:type="page"/>
      </w:r>
      <w:r w:rsidR="001C7A3B" w:rsidRPr="0028649C">
        <w:rPr>
          <w:rFonts w:ascii="ＭＳ 明朝" w:hAnsi="ＭＳ 明朝" w:hint="eastAsia"/>
          <w:b/>
          <w:bCs/>
          <w:szCs w:val="21"/>
        </w:rPr>
        <w:lastRenderedPageBreak/>
        <w:t>２．設備導入設計及び施工</w:t>
      </w:r>
    </w:p>
    <w:p w14:paraId="0CDA54D3" w14:textId="77777777" w:rsidR="009B1C10" w:rsidRDefault="00E7369A" w:rsidP="001C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（１）空調設備</w:t>
      </w:r>
    </w:p>
    <w:p w14:paraId="2EF4E6D7" w14:textId="77777777" w:rsidR="00E7369A" w:rsidRDefault="00E7369A" w:rsidP="001C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ア　設備導入の</w:t>
      </w:r>
      <w:r w:rsidR="003E4919">
        <w:rPr>
          <w:rFonts w:ascii="ＭＳ 明朝" w:hAnsi="ＭＳ 明朝" w:hint="eastAsia"/>
          <w:szCs w:val="21"/>
        </w:rPr>
        <w:t>ポイント</w:t>
      </w:r>
    </w:p>
    <w:p w14:paraId="044884D3" w14:textId="77777777" w:rsidR="00E7369A" w:rsidRDefault="00E7369A" w:rsidP="001C7A3B">
      <w:pPr>
        <w:rPr>
          <w:rFonts w:ascii="ＭＳ 明朝" w:hAnsi="ＭＳ 明朝"/>
          <w:szCs w:val="21"/>
        </w:rPr>
      </w:pPr>
    </w:p>
    <w:p w14:paraId="6D1C4766" w14:textId="77777777" w:rsidR="00E7369A" w:rsidRDefault="00E7369A" w:rsidP="001C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イ　導入</w:t>
      </w:r>
      <w:r w:rsidR="003E4919">
        <w:rPr>
          <w:rFonts w:ascii="ＭＳ 明朝" w:hAnsi="ＭＳ 明朝" w:hint="eastAsia"/>
          <w:szCs w:val="21"/>
        </w:rPr>
        <w:t>機器</w:t>
      </w:r>
      <w:r>
        <w:rPr>
          <w:rFonts w:ascii="ＭＳ 明朝" w:hAnsi="ＭＳ 明朝" w:hint="eastAsia"/>
          <w:szCs w:val="21"/>
        </w:rPr>
        <w:t>一覧</w:t>
      </w:r>
    </w:p>
    <w:p w14:paraId="70EC0F75" w14:textId="7A620F27" w:rsidR="0028649C" w:rsidRDefault="00E7369A" w:rsidP="001C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53E90">
        <w:rPr>
          <w:rFonts w:ascii="ＭＳ 明朝" w:hAnsi="ＭＳ 明朝" w:hint="eastAsia"/>
          <w:szCs w:val="21"/>
        </w:rPr>
        <w:t>別添</w:t>
      </w:r>
      <w:r w:rsidR="005F6E62">
        <w:rPr>
          <w:rFonts w:ascii="ＭＳ 明朝" w:hAnsi="ＭＳ 明朝" w:hint="eastAsia"/>
          <w:szCs w:val="21"/>
        </w:rPr>
        <w:t>１～２</w:t>
      </w:r>
      <w:r w:rsidR="003E4919">
        <w:rPr>
          <w:rFonts w:ascii="ＭＳ 明朝" w:hAnsi="ＭＳ 明朝" w:hint="eastAsia"/>
          <w:szCs w:val="21"/>
        </w:rPr>
        <w:t>のとおり</w:t>
      </w:r>
    </w:p>
    <w:p w14:paraId="2B1A0200" w14:textId="77777777" w:rsidR="003E4919" w:rsidRDefault="003E4919" w:rsidP="001C7A3B">
      <w:pPr>
        <w:rPr>
          <w:rFonts w:ascii="ＭＳ 明朝" w:hAnsi="ＭＳ 明朝"/>
          <w:szCs w:val="21"/>
        </w:rPr>
      </w:pPr>
    </w:p>
    <w:p w14:paraId="1FCB95A4" w14:textId="77777777" w:rsidR="003E4919" w:rsidRDefault="003E4919" w:rsidP="001C7A3B">
      <w:pPr>
        <w:rPr>
          <w:rFonts w:ascii="ＭＳ 明朝" w:hAnsi="ＭＳ 明朝"/>
          <w:szCs w:val="21"/>
        </w:rPr>
      </w:pPr>
      <w:bookmarkStart w:id="0" w:name="_Hlk137841544"/>
      <w:r>
        <w:rPr>
          <w:rFonts w:ascii="ＭＳ 明朝" w:hAnsi="ＭＳ 明朝" w:hint="eastAsia"/>
          <w:szCs w:val="21"/>
        </w:rPr>
        <w:t xml:space="preserve">　ウ　既存設備と異なる仕様を採用する理由</w:t>
      </w:r>
    </w:p>
    <w:p w14:paraId="60386DAC" w14:textId="77777777" w:rsidR="003E4919" w:rsidRDefault="003E4919" w:rsidP="001C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※既存設備と異なる仕様を採用する場合にのみ記入すること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75"/>
        <w:gridCol w:w="2075"/>
        <w:gridCol w:w="2866"/>
      </w:tblGrid>
      <w:tr w:rsidR="003E4919" w:rsidRPr="00846FF4" w14:paraId="5B782BF3" w14:textId="77777777" w:rsidTr="00846FF4">
        <w:tc>
          <w:tcPr>
            <w:tcW w:w="2093" w:type="dxa"/>
            <w:shd w:val="clear" w:color="auto" w:fill="auto"/>
          </w:tcPr>
          <w:p w14:paraId="6FD4490E" w14:textId="77777777" w:rsidR="003E4919" w:rsidRPr="00846FF4" w:rsidRDefault="003E4919" w:rsidP="00846FF4">
            <w:pPr>
              <w:jc w:val="center"/>
              <w:rPr>
                <w:rFonts w:ascii="ＭＳ 明朝" w:hAnsi="ＭＳ 明朝"/>
                <w:szCs w:val="21"/>
              </w:rPr>
            </w:pPr>
            <w:r w:rsidRPr="00846FF4">
              <w:rPr>
                <w:rFonts w:ascii="ＭＳ 明朝" w:hAnsi="ＭＳ 明朝" w:hint="eastAsia"/>
                <w:szCs w:val="21"/>
              </w:rPr>
              <w:t>該当箇所</w:t>
            </w:r>
          </w:p>
        </w:tc>
        <w:tc>
          <w:tcPr>
            <w:tcW w:w="2126" w:type="dxa"/>
            <w:shd w:val="clear" w:color="auto" w:fill="auto"/>
          </w:tcPr>
          <w:p w14:paraId="3E039BAB" w14:textId="77777777" w:rsidR="003E4919" w:rsidRPr="00846FF4" w:rsidRDefault="003E4919" w:rsidP="00846FF4">
            <w:pPr>
              <w:jc w:val="center"/>
              <w:rPr>
                <w:rFonts w:ascii="ＭＳ 明朝" w:hAnsi="ＭＳ 明朝"/>
                <w:szCs w:val="21"/>
              </w:rPr>
            </w:pPr>
            <w:r w:rsidRPr="00846FF4">
              <w:rPr>
                <w:rFonts w:ascii="ＭＳ 明朝" w:hAnsi="ＭＳ 明朝" w:hint="eastAsia"/>
                <w:szCs w:val="21"/>
              </w:rPr>
              <w:t>既存の仕様</w:t>
            </w:r>
          </w:p>
        </w:tc>
        <w:tc>
          <w:tcPr>
            <w:tcW w:w="2126" w:type="dxa"/>
            <w:shd w:val="clear" w:color="auto" w:fill="auto"/>
          </w:tcPr>
          <w:p w14:paraId="2B77B315" w14:textId="77777777" w:rsidR="003E4919" w:rsidRPr="00846FF4" w:rsidRDefault="003E4919" w:rsidP="00846FF4">
            <w:pPr>
              <w:jc w:val="center"/>
              <w:rPr>
                <w:rFonts w:ascii="ＭＳ 明朝" w:hAnsi="ＭＳ 明朝"/>
                <w:szCs w:val="21"/>
              </w:rPr>
            </w:pPr>
            <w:r w:rsidRPr="00846FF4">
              <w:rPr>
                <w:rFonts w:ascii="ＭＳ 明朝" w:hAnsi="ＭＳ 明朝" w:hint="eastAsia"/>
                <w:szCs w:val="21"/>
              </w:rPr>
              <w:t>更新後の仕様</w:t>
            </w:r>
          </w:p>
        </w:tc>
        <w:tc>
          <w:tcPr>
            <w:tcW w:w="2941" w:type="dxa"/>
            <w:shd w:val="clear" w:color="auto" w:fill="auto"/>
          </w:tcPr>
          <w:p w14:paraId="2A1DFCCE" w14:textId="77777777" w:rsidR="003E4919" w:rsidRPr="00846FF4" w:rsidRDefault="003E4919" w:rsidP="00846FF4">
            <w:pPr>
              <w:jc w:val="center"/>
              <w:rPr>
                <w:rFonts w:ascii="ＭＳ 明朝" w:hAnsi="ＭＳ 明朝"/>
                <w:szCs w:val="21"/>
              </w:rPr>
            </w:pPr>
            <w:r w:rsidRPr="00846FF4">
              <w:rPr>
                <w:rFonts w:ascii="ＭＳ 明朝" w:hAnsi="ＭＳ 明朝" w:hint="eastAsia"/>
                <w:szCs w:val="21"/>
              </w:rPr>
              <w:t>仕様を変更する理由</w:t>
            </w:r>
          </w:p>
        </w:tc>
      </w:tr>
      <w:tr w:rsidR="003E4919" w:rsidRPr="00846FF4" w14:paraId="24E6560B" w14:textId="77777777" w:rsidTr="00846FF4">
        <w:tc>
          <w:tcPr>
            <w:tcW w:w="2093" w:type="dxa"/>
            <w:shd w:val="clear" w:color="auto" w:fill="auto"/>
          </w:tcPr>
          <w:p w14:paraId="2C3ADD33" w14:textId="77777777" w:rsidR="003E4919" w:rsidRPr="00846FF4" w:rsidRDefault="003E4919" w:rsidP="001C7A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6944B1C9" w14:textId="77777777" w:rsidR="003E4919" w:rsidRPr="00846FF4" w:rsidRDefault="003E4919" w:rsidP="003E49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0B655812" w14:textId="77777777" w:rsidR="003E4919" w:rsidRPr="00846FF4" w:rsidRDefault="003E4919" w:rsidP="003E49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1" w:type="dxa"/>
            <w:shd w:val="clear" w:color="auto" w:fill="auto"/>
          </w:tcPr>
          <w:p w14:paraId="49F05B2B" w14:textId="77777777" w:rsidR="003E4919" w:rsidRPr="00846FF4" w:rsidRDefault="003E4919" w:rsidP="001C7A3B">
            <w:pPr>
              <w:rPr>
                <w:rFonts w:ascii="ＭＳ 明朝" w:hAnsi="ＭＳ 明朝"/>
                <w:szCs w:val="21"/>
              </w:rPr>
            </w:pPr>
          </w:p>
        </w:tc>
      </w:tr>
      <w:tr w:rsidR="003E4919" w:rsidRPr="00846FF4" w14:paraId="73AEF0C4" w14:textId="77777777" w:rsidTr="00846FF4">
        <w:tc>
          <w:tcPr>
            <w:tcW w:w="2093" w:type="dxa"/>
            <w:shd w:val="clear" w:color="auto" w:fill="auto"/>
          </w:tcPr>
          <w:p w14:paraId="337F9A2C" w14:textId="77777777" w:rsidR="003E4919" w:rsidRPr="00846FF4" w:rsidRDefault="003E4919" w:rsidP="001C7A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414A49F9" w14:textId="77777777" w:rsidR="003E4919" w:rsidRPr="00846FF4" w:rsidRDefault="003E4919" w:rsidP="003E49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5A04B3F1" w14:textId="77777777" w:rsidR="003E4919" w:rsidRPr="00846FF4" w:rsidRDefault="003E4919" w:rsidP="003E49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1" w:type="dxa"/>
            <w:shd w:val="clear" w:color="auto" w:fill="auto"/>
          </w:tcPr>
          <w:p w14:paraId="01780044" w14:textId="77777777" w:rsidR="003E4919" w:rsidRPr="00846FF4" w:rsidRDefault="003E4919" w:rsidP="001C7A3B">
            <w:pPr>
              <w:rPr>
                <w:rFonts w:ascii="ＭＳ 明朝" w:hAnsi="ＭＳ 明朝"/>
                <w:szCs w:val="21"/>
              </w:rPr>
            </w:pPr>
          </w:p>
        </w:tc>
      </w:tr>
      <w:tr w:rsidR="003E4919" w:rsidRPr="00846FF4" w14:paraId="2A1F231A" w14:textId="77777777" w:rsidTr="00846FF4">
        <w:tc>
          <w:tcPr>
            <w:tcW w:w="2093" w:type="dxa"/>
            <w:shd w:val="clear" w:color="auto" w:fill="auto"/>
          </w:tcPr>
          <w:p w14:paraId="195774A9" w14:textId="77777777" w:rsidR="003E4919" w:rsidRPr="00846FF4" w:rsidRDefault="003E4919" w:rsidP="001C7A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4B233429" w14:textId="77777777" w:rsidR="003E4919" w:rsidRPr="00846FF4" w:rsidRDefault="003E4919" w:rsidP="003E49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2094EEA6" w14:textId="77777777" w:rsidR="003E4919" w:rsidRPr="00846FF4" w:rsidRDefault="003E4919" w:rsidP="003E49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1" w:type="dxa"/>
            <w:shd w:val="clear" w:color="auto" w:fill="auto"/>
          </w:tcPr>
          <w:p w14:paraId="0C942369" w14:textId="77777777" w:rsidR="003E4919" w:rsidRPr="00846FF4" w:rsidRDefault="003E4919" w:rsidP="001C7A3B">
            <w:pPr>
              <w:rPr>
                <w:rFonts w:ascii="ＭＳ 明朝" w:hAnsi="ＭＳ 明朝"/>
                <w:szCs w:val="21"/>
              </w:rPr>
            </w:pPr>
          </w:p>
        </w:tc>
      </w:tr>
      <w:tr w:rsidR="003E4919" w:rsidRPr="00846FF4" w14:paraId="10DB319B" w14:textId="77777777" w:rsidTr="00846FF4">
        <w:tc>
          <w:tcPr>
            <w:tcW w:w="2093" w:type="dxa"/>
            <w:shd w:val="clear" w:color="auto" w:fill="auto"/>
          </w:tcPr>
          <w:p w14:paraId="07925984" w14:textId="77777777" w:rsidR="003E4919" w:rsidRPr="00846FF4" w:rsidRDefault="003E4919" w:rsidP="001C7A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1480D1DB" w14:textId="77777777" w:rsidR="003E4919" w:rsidRPr="00846FF4" w:rsidRDefault="003E4919" w:rsidP="003E49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2CFF7B2D" w14:textId="77777777" w:rsidR="003E4919" w:rsidRPr="00846FF4" w:rsidRDefault="003E4919" w:rsidP="003E49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1" w:type="dxa"/>
            <w:shd w:val="clear" w:color="auto" w:fill="auto"/>
          </w:tcPr>
          <w:p w14:paraId="60254529" w14:textId="77777777" w:rsidR="003E4919" w:rsidRPr="00846FF4" w:rsidRDefault="003E4919" w:rsidP="001C7A3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40AB683" w14:textId="77777777" w:rsidR="003E4919" w:rsidRDefault="003E4919" w:rsidP="001C7A3B">
      <w:pPr>
        <w:rPr>
          <w:rFonts w:ascii="ＭＳ 明朝" w:hAnsi="ＭＳ 明朝"/>
          <w:szCs w:val="21"/>
        </w:rPr>
      </w:pPr>
    </w:p>
    <w:p w14:paraId="6A08AA10" w14:textId="77777777" w:rsidR="00E7369A" w:rsidRDefault="003E4919" w:rsidP="001C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エ　その他</w:t>
      </w:r>
    </w:p>
    <w:p w14:paraId="697105EC" w14:textId="77777777" w:rsidR="003E4919" w:rsidRDefault="003E4919" w:rsidP="001C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※その他</w:t>
      </w:r>
      <w:r w:rsidR="00387B5C">
        <w:rPr>
          <w:rFonts w:ascii="ＭＳ 明朝" w:hAnsi="ＭＳ 明朝" w:hint="eastAsia"/>
          <w:szCs w:val="21"/>
        </w:rPr>
        <w:t>、提案のポイントや追加提案</w:t>
      </w:r>
      <w:r w:rsidR="005F4BFC">
        <w:rPr>
          <w:rFonts w:ascii="ＭＳ 明朝" w:hAnsi="ＭＳ 明朝" w:hint="eastAsia"/>
          <w:szCs w:val="21"/>
        </w:rPr>
        <w:t>等</w:t>
      </w:r>
      <w:r w:rsidR="00387B5C">
        <w:rPr>
          <w:rFonts w:ascii="ＭＳ 明朝" w:hAnsi="ＭＳ 明朝" w:hint="eastAsia"/>
          <w:szCs w:val="21"/>
        </w:rPr>
        <w:t>があれば記載すること</w:t>
      </w:r>
    </w:p>
    <w:bookmarkEnd w:id="0"/>
    <w:p w14:paraId="2FFD0DF8" w14:textId="77777777" w:rsidR="00E7369A" w:rsidRDefault="00E7369A" w:rsidP="001C7A3B">
      <w:pPr>
        <w:rPr>
          <w:rFonts w:ascii="ＭＳ 明朝" w:hAnsi="ＭＳ 明朝"/>
          <w:szCs w:val="21"/>
        </w:rPr>
      </w:pPr>
    </w:p>
    <w:p w14:paraId="1A0DB7C4" w14:textId="77777777" w:rsidR="0028649C" w:rsidRDefault="0028649C" w:rsidP="001C7A3B">
      <w:pPr>
        <w:rPr>
          <w:rFonts w:ascii="ＭＳ 明朝" w:hAnsi="ＭＳ 明朝"/>
          <w:szCs w:val="21"/>
        </w:rPr>
      </w:pPr>
    </w:p>
    <w:p w14:paraId="1B4F976C" w14:textId="77777777" w:rsidR="003E4919" w:rsidRDefault="003E4919" w:rsidP="003E49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28649C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）照明設備</w:t>
      </w:r>
    </w:p>
    <w:p w14:paraId="5770CD12" w14:textId="77777777" w:rsidR="003E4919" w:rsidRDefault="003E4919" w:rsidP="003E49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ア　設備導入のポイント</w:t>
      </w:r>
    </w:p>
    <w:p w14:paraId="1D780648" w14:textId="77777777" w:rsidR="00E7369A" w:rsidRPr="003E4919" w:rsidRDefault="00E7369A" w:rsidP="001C7A3B">
      <w:pPr>
        <w:rPr>
          <w:rFonts w:ascii="ＭＳ 明朝" w:hAnsi="ＭＳ 明朝"/>
          <w:szCs w:val="21"/>
        </w:rPr>
      </w:pPr>
    </w:p>
    <w:p w14:paraId="2095AA5C" w14:textId="77777777" w:rsidR="003E4919" w:rsidRDefault="003E4919" w:rsidP="003E49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イ　導入機器一覧</w:t>
      </w:r>
    </w:p>
    <w:p w14:paraId="28B559B9" w14:textId="04000885" w:rsidR="003E4919" w:rsidRDefault="003E4919" w:rsidP="003E49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53E90">
        <w:rPr>
          <w:rFonts w:ascii="ＭＳ 明朝" w:hAnsi="ＭＳ 明朝" w:hint="eastAsia"/>
          <w:szCs w:val="21"/>
        </w:rPr>
        <w:t>別添</w:t>
      </w:r>
      <w:r w:rsidR="005F6E62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のとおり</w:t>
      </w:r>
    </w:p>
    <w:p w14:paraId="503FE0ED" w14:textId="77777777" w:rsidR="003E4919" w:rsidRDefault="003E4919" w:rsidP="001C7A3B">
      <w:pPr>
        <w:rPr>
          <w:rFonts w:ascii="ＭＳ 明朝" w:hAnsi="ＭＳ 明朝"/>
          <w:szCs w:val="21"/>
        </w:rPr>
      </w:pPr>
    </w:p>
    <w:p w14:paraId="3DA4D251" w14:textId="77777777" w:rsidR="0028649C" w:rsidRDefault="0028649C" w:rsidP="0028649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ウ　既存設備と異なる仕様を採用する理由</w:t>
      </w:r>
    </w:p>
    <w:p w14:paraId="77254EAE" w14:textId="77777777" w:rsidR="0028649C" w:rsidRDefault="0028649C" w:rsidP="0028649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※既存設備と異なる仕様を採用する場合にのみ記入すること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75"/>
        <w:gridCol w:w="2075"/>
        <w:gridCol w:w="2866"/>
      </w:tblGrid>
      <w:tr w:rsidR="0028649C" w:rsidRPr="00846FF4" w14:paraId="308B78CA" w14:textId="77777777" w:rsidTr="00846FF4">
        <w:tc>
          <w:tcPr>
            <w:tcW w:w="2093" w:type="dxa"/>
            <w:shd w:val="clear" w:color="auto" w:fill="auto"/>
          </w:tcPr>
          <w:p w14:paraId="6D486092" w14:textId="77777777" w:rsidR="0028649C" w:rsidRPr="00846FF4" w:rsidRDefault="0028649C" w:rsidP="00846FF4">
            <w:pPr>
              <w:jc w:val="center"/>
              <w:rPr>
                <w:rFonts w:ascii="ＭＳ 明朝" w:hAnsi="ＭＳ 明朝"/>
                <w:szCs w:val="21"/>
              </w:rPr>
            </w:pPr>
            <w:r w:rsidRPr="00846FF4">
              <w:rPr>
                <w:rFonts w:ascii="ＭＳ 明朝" w:hAnsi="ＭＳ 明朝" w:hint="eastAsia"/>
                <w:szCs w:val="21"/>
              </w:rPr>
              <w:t>該当箇所</w:t>
            </w:r>
          </w:p>
        </w:tc>
        <w:tc>
          <w:tcPr>
            <w:tcW w:w="2126" w:type="dxa"/>
            <w:shd w:val="clear" w:color="auto" w:fill="auto"/>
          </w:tcPr>
          <w:p w14:paraId="0CADA885" w14:textId="77777777" w:rsidR="0028649C" w:rsidRPr="00846FF4" w:rsidRDefault="0028649C" w:rsidP="00846FF4">
            <w:pPr>
              <w:jc w:val="center"/>
              <w:rPr>
                <w:rFonts w:ascii="ＭＳ 明朝" w:hAnsi="ＭＳ 明朝"/>
                <w:szCs w:val="21"/>
              </w:rPr>
            </w:pPr>
            <w:r w:rsidRPr="00846FF4">
              <w:rPr>
                <w:rFonts w:ascii="ＭＳ 明朝" w:hAnsi="ＭＳ 明朝" w:hint="eastAsia"/>
                <w:szCs w:val="21"/>
              </w:rPr>
              <w:t>既存の仕様</w:t>
            </w:r>
          </w:p>
        </w:tc>
        <w:tc>
          <w:tcPr>
            <w:tcW w:w="2126" w:type="dxa"/>
            <w:shd w:val="clear" w:color="auto" w:fill="auto"/>
          </w:tcPr>
          <w:p w14:paraId="7D26A3F2" w14:textId="77777777" w:rsidR="0028649C" w:rsidRPr="00846FF4" w:rsidRDefault="0028649C" w:rsidP="00846FF4">
            <w:pPr>
              <w:jc w:val="center"/>
              <w:rPr>
                <w:rFonts w:ascii="ＭＳ 明朝" w:hAnsi="ＭＳ 明朝"/>
                <w:szCs w:val="21"/>
              </w:rPr>
            </w:pPr>
            <w:r w:rsidRPr="00846FF4">
              <w:rPr>
                <w:rFonts w:ascii="ＭＳ 明朝" w:hAnsi="ＭＳ 明朝" w:hint="eastAsia"/>
                <w:szCs w:val="21"/>
              </w:rPr>
              <w:t>更新後の仕様</w:t>
            </w:r>
          </w:p>
        </w:tc>
        <w:tc>
          <w:tcPr>
            <w:tcW w:w="2941" w:type="dxa"/>
            <w:shd w:val="clear" w:color="auto" w:fill="auto"/>
          </w:tcPr>
          <w:p w14:paraId="4E6C6C81" w14:textId="77777777" w:rsidR="0028649C" w:rsidRPr="00846FF4" w:rsidRDefault="0028649C" w:rsidP="00846FF4">
            <w:pPr>
              <w:jc w:val="center"/>
              <w:rPr>
                <w:rFonts w:ascii="ＭＳ 明朝" w:hAnsi="ＭＳ 明朝"/>
                <w:szCs w:val="21"/>
              </w:rPr>
            </w:pPr>
            <w:r w:rsidRPr="00846FF4">
              <w:rPr>
                <w:rFonts w:ascii="ＭＳ 明朝" w:hAnsi="ＭＳ 明朝" w:hint="eastAsia"/>
                <w:szCs w:val="21"/>
              </w:rPr>
              <w:t>仕様を変更する理由</w:t>
            </w:r>
          </w:p>
        </w:tc>
      </w:tr>
      <w:tr w:rsidR="0028649C" w:rsidRPr="00846FF4" w14:paraId="048459D3" w14:textId="77777777" w:rsidTr="00846FF4">
        <w:tc>
          <w:tcPr>
            <w:tcW w:w="2093" w:type="dxa"/>
            <w:shd w:val="clear" w:color="auto" w:fill="auto"/>
          </w:tcPr>
          <w:p w14:paraId="71A5B4BF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D13FBA5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02A9D751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1" w:type="dxa"/>
            <w:shd w:val="clear" w:color="auto" w:fill="auto"/>
          </w:tcPr>
          <w:p w14:paraId="48B5E0F8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</w:tr>
      <w:tr w:rsidR="0028649C" w:rsidRPr="00846FF4" w14:paraId="25B6FB41" w14:textId="77777777" w:rsidTr="00846FF4">
        <w:tc>
          <w:tcPr>
            <w:tcW w:w="2093" w:type="dxa"/>
            <w:shd w:val="clear" w:color="auto" w:fill="auto"/>
          </w:tcPr>
          <w:p w14:paraId="6476A1F5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36301796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6E059853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1" w:type="dxa"/>
            <w:shd w:val="clear" w:color="auto" w:fill="auto"/>
          </w:tcPr>
          <w:p w14:paraId="67B1A940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</w:tr>
      <w:tr w:rsidR="0028649C" w:rsidRPr="00846FF4" w14:paraId="1BE317C9" w14:textId="77777777" w:rsidTr="00846FF4">
        <w:tc>
          <w:tcPr>
            <w:tcW w:w="2093" w:type="dxa"/>
            <w:shd w:val="clear" w:color="auto" w:fill="auto"/>
          </w:tcPr>
          <w:p w14:paraId="77D1C1E1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4507C9B4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56D1C6B2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1" w:type="dxa"/>
            <w:shd w:val="clear" w:color="auto" w:fill="auto"/>
          </w:tcPr>
          <w:p w14:paraId="48C07F5E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</w:tr>
      <w:tr w:rsidR="0028649C" w:rsidRPr="00846FF4" w14:paraId="1D537922" w14:textId="77777777" w:rsidTr="00846FF4">
        <w:tc>
          <w:tcPr>
            <w:tcW w:w="2093" w:type="dxa"/>
            <w:shd w:val="clear" w:color="auto" w:fill="auto"/>
          </w:tcPr>
          <w:p w14:paraId="72143D4D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0D80B786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1E0D4F99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1" w:type="dxa"/>
            <w:shd w:val="clear" w:color="auto" w:fill="auto"/>
          </w:tcPr>
          <w:p w14:paraId="7FB351BB" w14:textId="77777777" w:rsidR="0028649C" w:rsidRPr="00846FF4" w:rsidRDefault="0028649C" w:rsidP="00846FF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65ACD1E" w14:textId="77777777" w:rsidR="0028649C" w:rsidRDefault="0028649C" w:rsidP="0028649C">
      <w:pPr>
        <w:rPr>
          <w:rFonts w:ascii="ＭＳ 明朝" w:hAnsi="ＭＳ 明朝"/>
          <w:szCs w:val="21"/>
        </w:rPr>
      </w:pPr>
    </w:p>
    <w:p w14:paraId="047BC17B" w14:textId="77777777" w:rsidR="0028649C" w:rsidRDefault="0028649C" w:rsidP="0028649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エ　その他</w:t>
      </w:r>
    </w:p>
    <w:p w14:paraId="1ABA4D66" w14:textId="77777777" w:rsidR="0028649C" w:rsidRDefault="0028649C" w:rsidP="0028649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F4BFC">
        <w:rPr>
          <w:rFonts w:ascii="ＭＳ 明朝" w:hAnsi="ＭＳ 明朝" w:hint="eastAsia"/>
          <w:szCs w:val="21"/>
        </w:rPr>
        <w:t>※その他、提案のポイントや追加提案等があれば記載すること</w:t>
      </w:r>
    </w:p>
    <w:p w14:paraId="783800FE" w14:textId="77777777" w:rsidR="003E4919" w:rsidRPr="0028649C" w:rsidRDefault="003E4919" w:rsidP="001C7A3B">
      <w:pPr>
        <w:rPr>
          <w:rFonts w:ascii="ＭＳ 明朝" w:hAnsi="ＭＳ 明朝"/>
          <w:szCs w:val="21"/>
        </w:rPr>
      </w:pPr>
    </w:p>
    <w:p w14:paraId="178B004B" w14:textId="77777777" w:rsidR="0028649C" w:rsidRDefault="0028649C" w:rsidP="0028649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（３）断熱改修</w:t>
      </w:r>
    </w:p>
    <w:p w14:paraId="4A970600" w14:textId="77777777" w:rsidR="0028649C" w:rsidRDefault="0028649C" w:rsidP="0028649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ア　断熱改修の概要</w:t>
      </w:r>
    </w:p>
    <w:p w14:paraId="1ECE1627" w14:textId="1BF78462" w:rsidR="0028649C" w:rsidRDefault="0028649C" w:rsidP="0028649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・断熱改修面積：</w:t>
      </w:r>
      <w:r w:rsidR="005F6E62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>m</w:t>
      </w:r>
      <w:r w:rsidRPr="005F6E62">
        <w:rPr>
          <w:rFonts w:ascii="ＭＳ 明朝" w:hAnsi="ＭＳ 明朝"/>
          <w:szCs w:val="21"/>
          <w:vertAlign w:val="superscript"/>
        </w:rPr>
        <w:t>2</w:t>
      </w:r>
    </w:p>
    <w:p w14:paraId="63349C13" w14:textId="77777777" w:rsidR="0028649C" w:rsidRDefault="0028649C" w:rsidP="0028649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・断熱改修範囲：別添図のとおり</w:t>
      </w:r>
    </w:p>
    <w:p w14:paraId="745470CC" w14:textId="77777777" w:rsidR="0028649C" w:rsidRDefault="0028649C" w:rsidP="0028649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※断熱改修範囲は、平面図に追記する等、図示して示すこと。</w:t>
      </w:r>
    </w:p>
    <w:p w14:paraId="66783187" w14:textId="77777777" w:rsidR="003E4919" w:rsidRDefault="003E4919" w:rsidP="001C7A3B">
      <w:pPr>
        <w:rPr>
          <w:rFonts w:ascii="ＭＳ 明朝" w:hAnsi="ＭＳ 明朝"/>
          <w:szCs w:val="21"/>
        </w:rPr>
      </w:pPr>
    </w:p>
    <w:p w14:paraId="2C10E5C8" w14:textId="77777777" w:rsidR="0028649C" w:rsidRDefault="0028649C" w:rsidP="001C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イ　断熱改修範囲の選定理由</w:t>
      </w:r>
    </w:p>
    <w:p w14:paraId="1F4BE60D" w14:textId="77777777" w:rsidR="0028649C" w:rsidRDefault="0028649C" w:rsidP="001C7A3B">
      <w:pPr>
        <w:rPr>
          <w:rFonts w:ascii="ＭＳ 明朝" w:hAnsi="ＭＳ 明朝"/>
          <w:szCs w:val="21"/>
        </w:rPr>
      </w:pPr>
    </w:p>
    <w:p w14:paraId="3DC543A2" w14:textId="77777777" w:rsidR="0028649C" w:rsidRDefault="0028649C" w:rsidP="001C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ウ　その他</w:t>
      </w:r>
    </w:p>
    <w:p w14:paraId="53C07F8F" w14:textId="77777777" w:rsidR="0028649C" w:rsidRDefault="0028649C" w:rsidP="001C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F4BFC">
        <w:rPr>
          <w:rFonts w:ascii="ＭＳ 明朝" w:hAnsi="ＭＳ 明朝" w:hint="eastAsia"/>
          <w:szCs w:val="21"/>
        </w:rPr>
        <w:t>※その他、提案のポイントや追加提案等があれば記載すること</w:t>
      </w:r>
    </w:p>
    <w:p w14:paraId="1AEA6565" w14:textId="77777777" w:rsidR="0028649C" w:rsidRDefault="0028649C" w:rsidP="001C7A3B">
      <w:pPr>
        <w:rPr>
          <w:rFonts w:ascii="ＭＳ 明朝" w:hAnsi="ＭＳ 明朝"/>
          <w:szCs w:val="21"/>
        </w:rPr>
      </w:pPr>
    </w:p>
    <w:p w14:paraId="2D40A25E" w14:textId="77777777" w:rsidR="0028649C" w:rsidRDefault="0028649C" w:rsidP="001C7A3B">
      <w:pPr>
        <w:rPr>
          <w:rFonts w:ascii="ＭＳ 明朝" w:hAnsi="ＭＳ 明朝"/>
          <w:szCs w:val="21"/>
        </w:rPr>
      </w:pPr>
    </w:p>
    <w:p w14:paraId="23A1BF5A" w14:textId="77777777" w:rsidR="0028649C" w:rsidRPr="0028649C" w:rsidRDefault="0028649C" w:rsidP="001C7A3B">
      <w:pPr>
        <w:rPr>
          <w:rFonts w:ascii="ＭＳ 明朝" w:hAnsi="ＭＳ 明朝"/>
          <w:szCs w:val="21"/>
        </w:rPr>
      </w:pPr>
    </w:p>
    <w:p w14:paraId="0F3692F3" w14:textId="77777777" w:rsidR="001C7A3B" w:rsidRPr="008968E6" w:rsidRDefault="001C7A3B" w:rsidP="0028649C">
      <w:pPr>
        <w:rPr>
          <w:rFonts w:ascii="ＭＳ 明朝" w:hAnsi="ＭＳ 明朝"/>
          <w:sz w:val="32"/>
          <w:szCs w:val="32"/>
        </w:rPr>
      </w:pPr>
    </w:p>
    <w:p w14:paraId="3BB0310B" w14:textId="77777777" w:rsidR="001C7A3B" w:rsidRPr="0028649C" w:rsidRDefault="0028649C" w:rsidP="001C7A3B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sz w:val="24"/>
        </w:rPr>
        <w:br w:type="page"/>
      </w:r>
      <w:r w:rsidR="00C32910" w:rsidRPr="00E51F5D">
        <w:rPr>
          <w:rFonts w:ascii="ＭＳ 明朝" w:hAnsi="ＭＳ 明朝" w:hint="eastAsia"/>
          <w:b/>
          <w:bCs/>
          <w:szCs w:val="21"/>
        </w:rPr>
        <w:lastRenderedPageBreak/>
        <w:t>３．</w:t>
      </w:r>
      <w:r w:rsidR="004912B0" w:rsidRPr="00E51F5D">
        <w:rPr>
          <w:rFonts w:ascii="ＭＳ 明朝" w:hAnsi="ＭＳ 明朝" w:hint="eastAsia"/>
          <w:b/>
          <w:bCs/>
          <w:szCs w:val="21"/>
        </w:rPr>
        <w:t>工事中の対応</w:t>
      </w:r>
    </w:p>
    <w:p w14:paraId="15BD0667" w14:textId="2B3828B5" w:rsidR="00125A08" w:rsidRDefault="00125A08" w:rsidP="00FD4C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（１）施設運営への影響を最小限に抑えるための工夫</w:t>
      </w:r>
    </w:p>
    <w:p w14:paraId="2402189C" w14:textId="79A7149C" w:rsidR="00125A08" w:rsidRDefault="00E50FE5" w:rsidP="00FD4C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記入する内容の一例</w:t>
      </w:r>
    </w:p>
    <w:p w14:paraId="286CAD8E" w14:textId="45361CCE" w:rsidR="00E50FE5" w:rsidRDefault="00E50FE5" w:rsidP="00FD4C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※真冬の空調使用への影響に対する対応</w:t>
      </w:r>
    </w:p>
    <w:p w14:paraId="14A83973" w14:textId="0FF7585C" w:rsidR="00E50FE5" w:rsidRDefault="00E50FE5" w:rsidP="00FD4C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※工事の順番やまとめて工事を行うエリアなどの工夫</w:t>
      </w:r>
    </w:p>
    <w:p w14:paraId="0CE9EF50" w14:textId="77777777" w:rsidR="00125A08" w:rsidRDefault="00125A08" w:rsidP="00FD4C19">
      <w:pPr>
        <w:rPr>
          <w:rFonts w:ascii="ＭＳ 明朝" w:hAnsi="ＭＳ 明朝"/>
          <w:szCs w:val="21"/>
        </w:rPr>
      </w:pPr>
    </w:p>
    <w:p w14:paraId="6151D7B1" w14:textId="7EAA4B5B" w:rsidR="00125A08" w:rsidRDefault="00125A08" w:rsidP="00FD4C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（２）工事中の入居者への配慮</w:t>
      </w:r>
    </w:p>
    <w:p w14:paraId="535CBDD2" w14:textId="6328563B" w:rsidR="00E50FE5" w:rsidRDefault="00E50FE5" w:rsidP="00FD4C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記入する内容の一例</w:t>
      </w:r>
    </w:p>
    <w:p w14:paraId="3BD50125" w14:textId="4CB192E2" w:rsidR="00125A08" w:rsidRDefault="00125A08" w:rsidP="00FD4C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※工事中の騒音・振動対策</w:t>
      </w:r>
    </w:p>
    <w:p w14:paraId="70ED07CC" w14:textId="54E768F0" w:rsidR="00E50FE5" w:rsidRDefault="00E50FE5" w:rsidP="00FD4C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※入居者の移動が最小になる工夫</w:t>
      </w:r>
    </w:p>
    <w:p w14:paraId="284EA3DB" w14:textId="77777777" w:rsidR="00125A08" w:rsidRDefault="00125A08" w:rsidP="00FD4C19">
      <w:pPr>
        <w:rPr>
          <w:rFonts w:ascii="ＭＳ 明朝" w:hAnsi="ＭＳ 明朝"/>
          <w:szCs w:val="21"/>
        </w:rPr>
      </w:pPr>
    </w:p>
    <w:p w14:paraId="787BEA2C" w14:textId="29845D07" w:rsidR="00E50FE5" w:rsidRDefault="00E50FE5" w:rsidP="00FD4C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（３）近隣住民等への配慮</w:t>
      </w:r>
    </w:p>
    <w:p w14:paraId="6A1254C9" w14:textId="1176EB6C" w:rsidR="00E50FE5" w:rsidRDefault="00E50FE5" w:rsidP="00E50FE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記入する内容の一例</w:t>
      </w:r>
    </w:p>
    <w:p w14:paraId="1CB73645" w14:textId="5029AE58" w:rsidR="00E50FE5" w:rsidRDefault="00E50FE5" w:rsidP="00E50FE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※工事中の騒音・振動対策</w:t>
      </w:r>
    </w:p>
    <w:p w14:paraId="64D96DCF" w14:textId="15F9866D" w:rsidR="00F942B5" w:rsidRPr="00E50FE5" w:rsidRDefault="00E50FE5" w:rsidP="00FD4C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※資材・機器搬入の際の安全対策</w:t>
      </w:r>
    </w:p>
    <w:p w14:paraId="05788DA2" w14:textId="77777777" w:rsidR="00E50FE5" w:rsidRDefault="00E50FE5" w:rsidP="00FD4C19">
      <w:pPr>
        <w:rPr>
          <w:rFonts w:ascii="ＭＳ 明朝" w:hAnsi="ＭＳ 明朝"/>
          <w:szCs w:val="21"/>
        </w:rPr>
      </w:pPr>
    </w:p>
    <w:p w14:paraId="3942FF3E" w14:textId="65F9F565" w:rsidR="00E50FE5" w:rsidRDefault="00E50FE5" w:rsidP="00FD4C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（４）施設管理者との連絡体制</w:t>
      </w:r>
    </w:p>
    <w:p w14:paraId="64B1F69E" w14:textId="77777777" w:rsidR="00E50FE5" w:rsidRDefault="00E50FE5" w:rsidP="00FD4C19">
      <w:pPr>
        <w:rPr>
          <w:rFonts w:ascii="ＭＳ 明朝" w:hAnsi="ＭＳ 明朝"/>
          <w:szCs w:val="21"/>
        </w:rPr>
      </w:pPr>
    </w:p>
    <w:p w14:paraId="38480368" w14:textId="77777777" w:rsidR="00F942B5" w:rsidRDefault="00F942B5" w:rsidP="00FD4C19">
      <w:pPr>
        <w:rPr>
          <w:rFonts w:ascii="ＭＳ 明朝" w:hAnsi="ＭＳ 明朝"/>
          <w:szCs w:val="21"/>
        </w:rPr>
      </w:pPr>
    </w:p>
    <w:p w14:paraId="2BCE226A" w14:textId="38B83788" w:rsidR="0059348F" w:rsidRDefault="0059348F" w:rsidP="00FD4C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（５）安全管理、品質管理、環境への配慮</w:t>
      </w:r>
    </w:p>
    <w:p w14:paraId="28208021" w14:textId="77777777" w:rsidR="0059348F" w:rsidRDefault="0059348F" w:rsidP="00FD4C19">
      <w:pPr>
        <w:rPr>
          <w:rFonts w:ascii="ＭＳ 明朝" w:hAnsi="ＭＳ 明朝"/>
          <w:szCs w:val="21"/>
        </w:rPr>
      </w:pPr>
    </w:p>
    <w:p w14:paraId="08B6A397" w14:textId="77777777" w:rsidR="001C7A3B" w:rsidRDefault="001C7A3B" w:rsidP="001C7A3B">
      <w:pPr>
        <w:rPr>
          <w:rFonts w:ascii="ＭＳ 明朝" w:hAnsi="ＭＳ 明朝"/>
          <w:szCs w:val="21"/>
        </w:rPr>
      </w:pPr>
    </w:p>
    <w:p w14:paraId="61AE9BE3" w14:textId="52975527" w:rsidR="004912B0" w:rsidRDefault="0059348F" w:rsidP="001C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（６）その他</w:t>
      </w:r>
    </w:p>
    <w:p w14:paraId="34FEC397" w14:textId="69099E64" w:rsidR="0059348F" w:rsidRDefault="0059348F" w:rsidP="001C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※上記以外で補足事項等があれば記載すること。</w:t>
      </w:r>
    </w:p>
    <w:p w14:paraId="029F50F9" w14:textId="77777777" w:rsidR="004912B0" w:rsidRDefault="004912B0" w:rsidP="004912B0">
      <w:pPr>
        <w:rPr>
          <w:rFonts w:ascii="ＭＳ 明朝" w:hAnsi="ＭＳ 明朝"/>
          <w:szCs w:val="21"/>
        </w:rPr>
        <w:sectPr w:rsidR="004912B0" w:rsidSect="00BB3137">
          <w:type w:val="continuous"/>
          <w:pgSz w:w="11906" w:h="16838" w:code="9"/>
          <w:pgMar w:top="1985" w:right="1418" w:bottom="1701" w:left="1418" w:header="851" w:footer="992" w:gutter="0"/>
          <w:cols w:space="425"/>
          <w:docGrid w:type="lines" w:linePitch="360"/>
        </w:sectPr>
      </w:pPr>
    </w:p>
    <w:p w14:paraId="34F21D73" w14:textId="77777777" w:rsidR="0029434C" w:rsidRPr="004912B0" w:rsidRDefault="004912B0" w:rsidP="004912B0">
      <w:pPr>
        <w:rPr>
          <w:rFonts w:ascii="ＭＳ 明朝" w:hAnsi="ＭＳ 明朝"/>
          <w:b/>
          <w:bCs/>
          <w:szCs w:val="21"/>
        </w:rPr>
      </w:pPr>
      <w:r w:rsidRPr="004912B0">
        <w:rPr>
          <w:rFonts w:ascii="ＭＳ 明朝" w:hAnsi="ＭＳ 明朝" w:hint="eastAsia"/>
          <w:b/>
          <w:bCs/>
          <w:szCs w:val="21"/>
        </w:rPr>
        <w:lastRenderedPageBreak/>
        <w:t>４．事業スケジュール</w:t>
      </w:r>
    </w:p>
    <w:p w14:paraId="47609913" w14:textId="2224D897" w:rsidR="004912B0" w:rsidRPr="008968E6" w:rsidRDefault="004912B0" w:rsidP="004912B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事業期間は、令和５年１０月～令和</w:t>
      </w:r>
      <w:r w:rsidR="00D90182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年１月までとすること。</w:t>
      </w:r>
    </w:p>
    <w:p w14:paraId="5FDD45A4" w14:textId="646A6474" w:rsidR="0029434C" w:rsidRDefault="00125A08" w:rsidP="0029434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（１）実施工程表</w:t>
      </w:r>
    </w:p>
    <w:p w14:paraId="2C8AAE6D" w14:textId="5F526775" w:rsidR="00125A08" w:rsidRDefault="00125A08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6652C43" w14:textId="77777777" w:rsidR="00125A08" w:rsidRDefault="00125A08" w:rsidP="0029434C">
      <w:pPr>
        <w:rPr>
          <w:rFonts w:ascii="ＭＳ 明朝" w:hAnsi="ＭＳ 明朝"/>
          <w:szCs w:val="21"/>
        </w:rPr>
        <w:sectPr w:rsidR="00125A08" w:rsidSect="004912B0">
          <w:pgSz w:w="16838" w:h="11906" w:orient="landscape" w:code="9"/>
          <w:pgMar w:top="1418" w:right="1985" w:bottom="1418" w:left="1701" w:header="851" w:footer="992" w:gutter="0"/>
          <w:cols w:space="425"/>
          <w:docGrid w:type="lines" w:linePitch="360"/>
        </w:sectPr>
      </w:pPr>
    </w:p>
    <w:p w14:paraId="7757E7DD" w14:textId="5DB6D54F" w:rsidR="00125A08" w:rsidRDefault="00125A08" w:rsidP="0029434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（２）実施工程の工夫</w:t>
      </w:r>
    </w:p>
    <w:p w14:paraId="3A14BA94" w14:textId="04974F13" w:rsidR="00E50FE5" w:rsidRDefault="00E50FE5" w:rsidP="0029434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記入する内容の一例</w:t>
      </w:r>
    </w:p>
    <w:p w14:paraId="1A4F328E" w14:textId="0A675AD8" w:rsidR="00125A08" w:rsidRDefault="00125A08" w:rsidP="0029434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E50FE5">
        <w:rPr>
          <w:rFonts w:ascii="ＭＳ 明朝" w:hAnsi="ＭＳ 明朝" w:hint="eastAsia"/>
          <w:szCs w:val="21"/>
        </w:rPr>
        <w:t>期間内に工事を終わらせるための工夫</w:t>
      </w:r>
    </w:p>
    <w:p w14:paraId="2228B3B7" w14:textId="5331E343" w:rsidR="00B22ADC" w:rsidRPr="007F0213" w:rsidRDefault="00B22ADC" w:rsidP="0029434C">
      <w:pPr>
        <w:rPr>
          <w:rFonts w:ascii="ＭＳ 明朝" w:hAnsi="ＭＳ 明朝"/>
          <w:szCs w:val="21"/>
        </w:rPr>
      </w:pPr>
      <w:r w:rsidRPr="007F0213">
        <w:rPr>
          <w:rFonts w:ascii="ＭＳ 明朝" w:hAnsi="ＭＳ 明朝" w:hint="eastAsia"/>
          <w:szCs w:val="21"/>
        </w:rPr>
        <w:t>※施工手順における工夫</w:t>
      </w:r>
    </w:p>
    <w:p w14:paraId="6CFBD447" w14:textId="0511538E" w:rsidR="00E50FE5" w:rsidRPr="008968E6" w:rsidRDefault="00E50FE5" w:rsidP="0029434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※施設運営に配慮した事柄</w:t>
      </w:r>
    </w:p>
    <w:sectPr w:rsidR="00E50FE5" w:rsidRPr="008968E6" w:rsidSect="00125A0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5158" w14:textId="77777777" w:rsidR="009E138A" w:rsidRDefault="009E138A" w:rsidP="00EB4B3E">
      <w:r>
        <w:separator/>
      </w:r>
    </w:p>
  </w:endnote>
  <w:endnote w:type="continuationSeparator" w:id="0">
    <w:p w14:paraId="153EBD27" w14:textId="77777777" w:rsidR="009E138A" w:rsidRDefault="009E138A" w:rsidP="00EB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FF45" w14:textId="77777777" w:rsidR="009E138A" w:rsidRDefault="009E138A" w:rsidP="00EB4B3E">
      <w:r>
        <w:separator/>
      </w:r>
    </w:p>
  </w:footnote>
  <w:footnote w:type="continuationSeparator" w:id="0">
    <w:p w14:paraId="09E4C5C0" w14:textId="77777777" w:rsidR="009E138A" w:rsidRDefault="009E138A" w:rsidP="00EB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E0"/>
    <w:multiLevelType w:val="hybridMultilevel"/>
    <w:tmpl w:val="A8FC3992"/>
    <w:lvl w:ilvl="0" w:tplc="65EC67E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73776"/>
    <w:multiLevelType w:val="hybridMultilevel"/>
    <w:tmpl w:val="D2B611F4"/>
    <w:lvl w:ilvl="0" w:tplc="044C4A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54D55"/>
    <w:multiLevelType w:val="multilevel"/>
    <w:tmpl w:val="54722EEA"/>
    <w:lvl w:ilvl="0">
      <w:start w:val="1"/>
      <w:numFmt w:val="decimal"/>
      <w:lvlText w:val="(%1)"/>
      <w:lvlJc w:val="left"/>
      <w:pPr>
        <w:ind w:left="397" w:hanging="39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397" w:hanging="397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39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18B91537"/>
    <w:multiLevelType w:val="multilevel"/>
    <w:tmpl w:val="54722EEA"/>
    <w:lvl w:ilvl="0">
      <w:start w:val="1"/>
      <w:numFmt w:val="decimal"/>
      <w:lvlText w:val="(%1)"/>
      <w:lvlJc w:val="left"/>
      <w:pPr>
        <w:ind w:left="397" w:hanging="39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397" w:hanging="397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39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A167B49"/>
    <w:multiLevelType w:val="hybridMultilevel"/>
    <w:tmpl w:val="BF5A7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971555"/>
    <w:multiLevelType w:val="hybridMultilevel"/>
    <w:tmpl w:val="0D2CB0B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F542A6"/>
    <w:multiLevelType w:val="multilevel"/>
    <w:tmpl w:val="54722EEA"/>
    <w:lvl w:ilvl="0">
      <w:start w:val="1"/>
      <w:numFmt w:val="decimal"/>
      <w:lvlText w:val="(%1)"/>
      <w:lvlJc w:val="left"/>
      <w:pPr>
        <w:ind w:left="822" w:hanging="39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22" w:hanging="397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822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5" w:hanging="420"/>
      </w:pPr>
      <w:rPr>
        <w:rFonts w:hint="eastAsia"/>
      </w:rPr>
    </w:lvl>
  </w:abstractNum>
  <w:abstractNum w:abstractNumId="7" w15:restartNumberingAfterBreak="0">
    <w:nsid w:val="2AEC4A3A"/>
    <w:multiLevelType w:val="hybridMultilevel"/>
    <w:tmpl w:val="D10442EA"/>
    <w:lvl w:ilvl="0" w:tplc="044C4A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31492"/>
    <w:multiLevelType w:val="hybridMultilevel"/>
    <w:tmpl w:val="C1289704"/>
    <w:lvl w:ilvl="0" w:tplc="256E5BD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1A1F85"/>
    <w:multiLevelType w:val="hybridMultilevel"/>
    <w:tmpl w:val="DA3A9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D8697A"/>
    <w:multiLevelType w:val="multilevel"/>
    <w:tmpl w:val="54722EEA"/>
    <w:lvl w:ilvl="0">
      <w:start w:val="1"/>
      <w:numFmt w:val="decimal"/>
      <w:lvlText w:val="(%1)"/>
      <w:lvlJc w:val="left"/>
      <w:pPr>
        <w:ind w:left="397" w:hanging="39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397" w:hanging="397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39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701C3A43"/>
    <w:multiLevelType w:val="hybridMultilevel"/>
    <w:tmpl w:val="A6F45D5E"/>
    <w:lvl w:ilvl="0" w:tplc="8FF2C8D4">
      <w:start w:val="1"/>
      <w:numFmt w:val="lowerLetter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76F57"/>
    <w:multiLevelType w:val="multilevel"/>
    <w:tmpl w:val="54722EEA"/>
    <w:lvl w:ilvl="0">
      <w:start w:val="1"/>
      <w:numFmt w:val="decimal"/>
      <w:lvlText w:val="(%1)"/>
      <w:lvlJc w:val="left"/>
      <w:pPr>
        <w:ind w:left="397" w:hanging="39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397" w:hanging="397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39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3" w15:restartNumberingAfterBreak="0">
    <w:nsid w:val="7C587E23"/>
    <w:multiLevelType w:val="hybridMultilevel"/>
    <w:tmpl w:val="80D03DD8"/>
    <w:lvl w:ilvl="0" w:tplc="C686A86A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0352795">
    <w:abstractNumId w:val="9"/>
  </w:num>
  <w:num w:numId="2" w16cid:durableId="852038007">
    <w:abstractNumId w:val="13"/>
  </w:num>
  <w:num w:numId="3" w16cid:durableId="1033190980">
    <w:abstractNumId w:val="4"/>
  </w:num>
  <w:num w:numId="4" w16cid:durableId="121265157">
    <w:abstractNumId w:val="1"/>
  </w:num>
  <w:num w:numId="5" w16cid:durableId="1666781434">
    <w:abstractNumId w:val="8"/>
  </w:num>
  <w:num w:numId="6" w16cid:durableId="12344491">
    <w:abstractNumId w:val="7"/>
  </w:num>
  <w:num w:numId="7" w16cid:durableId="1664042395">
    <w:abstractNumId w:val="5"/>
  </w:num>
  <w:num w:numId="8" w16cid:durableId="290788814">
    <w:abstractNumId w:val="11"/>
  </w:num>
  <w:num w:numId="9" w16cid:durableId="1129402056">
    <w:abstractNumId w:val="0"/>
  </w:num>
  <w:num w:numId="10" w16cid:durableId="660818801">
    <w:abstractNumId w:val="6"/>
  </w:num>
  <w:num w:numId="11" w16cid:durableId="2119639214">
    <w:abstractNumId w:val="10"/>
  </w:num>
  <w:num w:numId="12" w16cid:durableId="1774471641">
    <w:abstractNumId w:val="3"/>
  </w:num>
  <w:num w:numId="13" w16cid:durableId="1077937566">
    <w:abstractNumId w:val="2"/>
  </w:num>
  <w:num w:numId="14" w16cid:durableId="1019356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09"/>
    <w:rsid w:val="00016E68"/>
    <w:rsid w:val="000204F3"/>
    <w:rsid w:val="00031168"/>
    <w:rsid w:val="000330C7"/>
    <w:rsid w:val="000370B8"/>
    <w:rsid w:val="000414BF"/>
    <w:rsid w:val="0008154C"/>
    <w:rsid w:val="00081D15"/>
    <w:rsid w:val="00084B44"/>
    <w:rsid w:val="000A3A94"/>
    <w:rsid w:val="000C2521"/>
    <w:rsid w:val="000D4E88"/>
    <w:rsid w:val="000E1472"/>
    <w:rsid w:val="000E3A06"/>
    <w:rsid w:val="000E4100"/>
    <w:rsid w:val="000E64EF"/>
    <w:rsid w:val="000E71D1"/>
    <w:rsid w:val="001122A1"/>
    <w:rsid w:val="00117F8C"/>
    <w:rsid w:val="001203C7"/>
    <w:rsid w:val="00124001"/>
    <w:rsid w:val="001255D2"/>
    <w:rsid w:val="00125A08"/>
    <w:rsid w:val="00127FB0"/>
    <w:rsid w:val="00143860"/>
    <w:rsid w:val="00172CA9"/>
    <w:rsid w:val="00190FA0"/>
    <w:rsid w:val="001915FD"/>
    <w:rsid w:val="001A4CE2"/>
    <w:rsid w:val="001A65AB"/>
    <w:rsid w:val="001B774A"/>
    <w:rsid w:val="001C7A3B"/>
    <w:rsid w:val="001D41A6"/>
    <w:rsid w:val="001D75A9"/>
    <w:rsid w:val="001E28E6"/>
    <w:rsid w:val="001F1FD8"/>
    <w:rsid w:val="001F27C3"/>
    <w:rsid w:val="00203147"/>
    <w:rsid w:val="002119BD"/>
    <w:rsid w:val="00211A41"/>
    <w:rsid w:val="00225576"/>
    <w:rsid w:val="00244976"/>
    <w:rsid w:val="00250F72"/>
    <w:rsid w:val="00262897"/>
    <w:rsid w:val="00265F87"/>
    <w:rsid w:val="00267971"/>
    <w:rsid w:val="00270800"/>
    <w:rsid w:val="0028223D"/>
    <w:rsid w:val="0028649C"/>
    <w:rsid w:val="0029434C"/>
    <w:rsid w:val="002B5FF1"/>
    <w:rsid w:val="002C21B1"/>
    <w:rsid w:val="002C2BC9"/>
    <w:rsid w:val="002D5CC9"/>
    <w:rsid w:val="002E49F6"/>
    <w:rsid w:val="002F1821"/>
    <w:rsid w:val="003110F2"/>
    <w:rsid w:val="0031250D"/>
    <w:rsid w:val="00323A65"/>
    <w:rsid w:val="00326179"/>
    <w:rsid w:val="00327B8C"/>
    <w:rsid w:val="00334E11"/>
    <w:rsid w:val="00341C4F"/>
    <w:rsid w:val="00361255"/>
    <w:rsid w:val="00372C49"/>
    <w:rsid w:val="00374132"/>
    <w:rsid w:val="00375E37"/>
    <w:rsid w:val="00381309"/>
    <w:rsid w:val="00387B5C"/>
    <w:rsid w:val="003A4A34"/>
    <w:rsid w:val="003B0B07"/>
    <w:rsid w:val="003B6361"/>
    <w:rsid w:val="003C5C6F"/>
    <w:rsid w:val="003D11E1"/>
    <w:rsid w:val="003D3CFE"/>
    <w:rsid w:val="003E4919"/>
    <w:rsid w:val="004034FC"/>
    <w:rsid w:val="00403F03"/>
    <w:rsid w:val="00405AFD"/>
    <w:rsid w:val="0042267B"/>
    <w:rsid w:val="00431309"/>
    <w:rsid w:val="00434BA6"/>
    <w:rsid w:val="00437166"/>
    <w:rsid w:val="00463797"/>
    <w:rsid w:val="00465E65"/>
    <w:rsid w:val="004912B0"/>
    <w:rsid w:val="0049213C"/>
    <w:rsid w:val="004926F5"/>
    <w:rsid w:val="00493388"/>
    <w:rsid w:val="00494904"/>
    <w:rsid w:val="004A63C1"/>
    <w:rsid w:val="004D0106"/>
    <w:rsid w:val="004E0C6C"/>
    <w:rsid w:val="004E1940"/>
    <w:rsid w:val="004E1EBB"/>
    <w:rsid w:val="004E2BCA"/>
    <w:rsid w:val="00502EF4"/>
    <w:rsid w:val="00504F75"/>
    <w:rsid w:val="005065CF"/>
    <w:rsid w:val="00521442"/>
    <w:rsid w:val="00534A43"/>
    <w:rsid w:val="00545563"/>
    <w:rsid w:val="0055026B"/>
    <w:rsid w:val="0055506E"/>
    <w:rsid w:val="00556DC3"/>
    <w:rsid w:val="00560D74"/>
    <w:rsid w:val="00566289"/>
    <w:rsid w:val="00575622"/>
    <w:rsid w:val="00586535"/>
    <w:rsid w:val="0059348F"/>
    <w:rsid w:val="00593CB4"/>
    <w:rsid w:val="005B0C08"/>
    <w:rsid w:val="005B0E8A"/>
    <w:rsid w:val="005C4B56"/>
    <w:rsid w:val="005D7EF4"/>
    <w:rsid w:val="005F1E86"/>
    <w:rsid w:val="005F4BFC"/>
    <w:rsid w:val="005F6E62"/>
    <w:rsid w:val="006000E5"/>
    <w:rsid w:val="00606216"/>
    <w:rsid w:val="00606D84"/>
    <w:rsid w:val="00630AC5"/>
    <w:rsid w:val="00633D5E"/>
    <w:rsid w:val="006404A7"/>
    <w:rsid w:val="00647E78"/>
    <w:rsid w:val="0065555C"/>
    <w:rsid w:val="006614ED"/>
    <w:rsid w:val="00662316"/>
    <w:rsid w:val="00692186"/>
    <w:rsid w:val="006979B4"/>
    <w:rsid w:val="006B2981"/>
    <w:rsid w:val="006C3BF4"/>
    <w:rsid w:val="006D12B2"/>
    <w:rsid w:val="006D43BD"/>
    <w:rsid w:val="006F0A84"/>
    <w:rsid w:val="00703064"/>
    <w:rsid w:val="007032DE"/>
    <w:rsid w:val="00710983"/>
    <w:rsid w:val="00713D00"/>
    <w:rsid w:val="0073102D"/>
    <w:rsid w:val="00740C27"/>
    <w:rsid w:val="00743C15"/>
    <w:rsid w:val="00756B97"/>
    <w:rsid w:val="007828CF"/>
    <w:rsid w:val="007923A7"/>
    <w:rsid w:val="00795B7F"/>
    <w:rsid w:val="007A0239"/>
    <w:rsid w:val="007A2034"/>
    <w:rsid w:val="007A4C27"/>
    <w:rsid w:val="007B3616"/>
    <w:rsid w:val="007B40B8"/>
    <w:rsid w:val="007B665F"/>
    <w:rsid w:val="007C16E7"/>
    <w:rsid w:val="007C6769"/>
    <w:rsid w:val="007D793C"/>
    <w:rsid w:val="007F0213"/>
    <w:rsid w:val="007F053E"/>
    <w:rsid w:val="007F6F4F"/>
    <w:rsid w:val="00803A7E"/>
    <w:rsid w:val="00806E41"/>
    <w:rsid w:val="0082209F"/>
    <w:rsid w:val="0083402B"/>
    <w:rsid w:val="00846FF4"/>
    <w:rsid w:val="008556BA"/>
    <w:rsid w:val="00864989"/>
    <w:rsid w:val="0087076D"/>
    <w:rsid w:val="00883B64"/>
    <w:rsid w:val="00884101"/>
    <w:rsid w:val="00893FAD"/>
    <w:rsid w:val="00895213"/>
    <w:rsid w:val="008968E6"/>
    <w:rsid w:val="008974AC"/>
    <w:rsid w:val="008A1C17"/>
    <w:rsid w:val="008B619B"/>
    <w:rsid w:val="008B6343"/>
    <w:rsid w:val="008B7CFC"/>
    <w:rsid w:val="008C0CC9"/>
    <w:rsid w:val="008D0280"/>
    <w:rsid w:val="008D7C16"/>
    <w:rsid w:val="008E6371"/>
    <w:rsid w:val="008F312D"/>
    <w:rsid w:val="008F774E"/>
    <w:rsid w:val="009172C4"/>
    <w:rsid w:val="0092001A"/>
    <w:rsid w:val="009313DF"/>
    <w:rsid w:val="0094049E"/>
    <w:rsid w:val="0097237E"/>
    <w:rsid w:val="00972604"/>
    <w:rsid w:val="00993855"/>
    <w:rsid w:val="009A7724"/>
    <w:rsid w:val="009B1C10"/>
    <w:rsid w:val="009C4ED8"/>
    <w:rsid w:val="009C6D5B"/>
    <w:rsid w:val="009C6FA8"/>
    <w:rsid w:val="009D013D"/>
    <w:rsid w:val="009D5517"/>
    <w:rsid w:val="009E138A"/>
    <w:rsid w:val="009F0CB6"/>
    <w:rsid w:val="00A01B4A"/>
    <w:rsid w:val="00A2151D"/>
    <w:rsid w:val="00A21A5C"/>
    <w:rsid w:val="00A618D4"/>
    <w:rsid w:val="00A729C7"/>
    <w:rsid w:val="00A7400A"/>
    <w:rsid w:val="00A867B7"/>
    <w:rsid w:val="00AB201E"/>
    <w:rsid w:val="00AC2C82"/>
    <w:rsid w:val="00AC4CC8"/>
    <w:rsid w:val="00B060DC"/>
    <w:rsid w:val="00B22ADC"/>
    <w:rsid w:val="00B23F09"/>
    <w:rsid w:val="00B31DE5"/>
    <w:rsid w:val="00B3326E"/>
    <w:rsid w:val="00B46669"/>
    <w:rsid w:val="00B527DD"/>
    <w:rsid w:val="00B52B59"/>
    <w:rsid w:val="00B8131E"/>
    <w:rsid w:val="00B836AC"/>
    <w:rsid w:val="00B84B8E"/>
    <w:rsid w:val="00B959DD"/>
    <w:rsid w:val="00BA00DF"/>
    <w:rsid w:val="00BA12CE"/>
    <w:rsid w:val="00BB292D"/>
    <w:rsid w:val="00BB3137"/>
    <w:rsid w:val="00BB3E1E"/>
    <w:rsid w:val="00BB5E5C"/>
    <w:rsid w:val="00BC0E59"/>
    <w:rsid w:val="00BD0520"/>
    <w:rsid w:val="00BE1995"/>
    <w:rsid w:val="00BF67B7"/>
    <w:rsid w:val="00BF78CB"/>
    <w:rsid w:val="00C32910"/>
    <w:rsid w:val="00C42994"/>
    <w:rsid w:val="00C5435B"/>
    <w:rsid w:val="00C55C0D"/>
    <w:rsid w:val="00C82B87"/>
    <w:rsid w:val="00C94834"/>
    <w:rsid w:val="00C97A7E"/>
    <w:rsid w:val="00CA104D"/>
    <w:rsid w:val="00CA3428"/>
    <w:rsid w:val="00CC5133"/>
    <w:rsid w:val="00CC71E8"/>
    <w:rsid w:val="00CF10B9"/>
    <w:rsid w:val="00CF5459"/>
    <w:rsid w:val="00D051D9"/>
    <w:rsid w:val="00D101E7"/>
    <w:rsid w:val="00D15FBB"/>
    <w:rsid w:val="00D26FCE"/>
    <w:rsid w:val="00D45F6F"/>
    <w:rsid w:val="00D50263"/>
    <w:rsid w:val="00D5631C"/>
    <w:rsid w:val="00D60A9C"/>
    <w:rsid w:val="00D62BD1"/>
    <w:rsid w:val="00D90182"/>
    <w:rsid w:val="00DB7909"/>
    <w:rsid w:val="00DC2C29"/>
    <w:rsid w:val="00DE068B"/>
    <w:rsid w:val="00DE3171"/>
    <w:rsid w:val="00DF53AD"/>
    <w:rsid w:val="00E01A60"/>
    <w:rsid w:val="00E047F1"/>
    <w:rsid w:val="00E07244"/>
    <w:rsid w:val="00E10512"/>
    <w:rsid w:val="00E21905"/>
    <w:rsid w:val="00E22A4B"/>
    <w:rsid w:val="00E323C3"/>
    <w:rsid w:val="00E44F99"/>
    <w:rsid w:val="00E50C58"/>
    <w:rsid w:val="00E50FE5"/>
    <w:rsid w:val="00E519A3"/>
    <w:rsid w:val="00E51F5D"/>
    <w:rsid w:val="00E63178"/>
    <w:rsid w:val="00E647BE"/>
    <w:rsid w:val="00E7369A"/>
    <w:rsid w:val="00E90764"/>
    <w:rsid w:val="00EB4B3E"/>
    <w:rsid w:val="00EC2EA6"/>
    <w:rsid w:val="00F0082A"/>
    <w:rsid w:val="00F12B2C"/>
    <w:rsid w:val="00F15496"/>
    <w:rsid w:val="00F30DA5"/>
    <w:rsid w:val="00F51DEF"/>
    <w:rsid w:val="00F53E90"/>
    <w:rsid w:val="00F65907"/>
    <w:rsid w:val="00F71646"/>
    <w:rsid w:val="00F7333A"/>
    <w:rsid w:val="00F90591"/>
    <w:rsid w:val="00F94124"/>
    <w:rsid w:val="00F942B5"/>
    <w:rsid w:val="00FB37D6"/>
    <w:rsid w:val="00FD4C19"/>
    <w:rsid w:val="00FD4F55"/>
    <w:rsid w:val="00FD6231"/>
    <w:rsid w:val="00FE0DF9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6A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3CFE"/>
  </w:style>
  <w:style w:type="table" w:styleId="a4">
    <w:name w:val="Table Grid"/>
    <w:basedOn w:val="a1"/>
    <w:rsid w:val="00CF10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E0C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B4B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4B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EB4B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4B3E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D15FB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rsid w:val="00D15FBB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rsid w:val="00D15FBB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rsid w:val="00D15FBB"/>
    <w:rPr>
      <w:rFonts w:ascii="ＭＳ 明朝" w:hAnsi="ＭＳ 明朝"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1E28E6"/>
    <w:pPr>
      <w:ind w:leftChars="400" w:left="840"/>
    </w:pPr>
  </w:style>
  <w:style w:type="paragraph" w:styleId="af">
    <w:name w:val="Revision"/>
    <w:hidden/>
    <w:uiPriority w:val="99"/>
    <w:semiHidden/>
    <w:rsid w:val="00D90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2023-06-20T01:19:00Z</dcterms:created>
  <dcterms:modified xsi:type="dcterms:W3CDTF">2023-07-10T07:07:00Z</dcterms:modified>
</cp:coreProperties>
</file>